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059C" w14:textId="68BADA90" w:rsidR="005A2109" w:rsidRDefault="005A2109">
      <w:pPr>
        <w:rPr>
          <w:color w:val="000000"/>
          <w:sz w:val="27"/>
          <w:szCs w:val="27"/>
        </w:rPr>
      </w:pPr>
      <w:r>
        <w:rPr>
          <w:color w:val="000000"/>
          <w:sz w:val="27"/>
          <w:szCs w:val="27"/>
        </w:rPr>
        <w:t xml:space="preserve">Beste </w:t>
      </w:r>
      <w:r w:rsidRPr="005A2109">
        <w:rPr>
          <w:color w:val="000000"/>
          <w:sz w:val="27"/>
          <w:szCs w:val="27"/>
          <w:highlight w:val="yellow"/>
        </w:rPr>
        <w:t>&lt;naam&gt;</w:t>
      </w:r>
      <w:r>
        <w:rPr>
          <w:color w:val="000000"/>
          <w:sz w:val="27"/>
          <w:szCs w:val="27"/>
        </w:rPr>
        <w:t>,</w:t>
      </w:r>
    </w:p>
    <w:p w14:paraId="2437EEF0" w14:textId="669A07AB" w:rsidR="00470517" w:rsidRDefault="005A2109">
      <w:pPr>
        <w:rPr>
          <w:color w:val="000000"/>
          <w:sz w:val="27"/>
          <w:szCs w:val="27"/>
        </w:rPr>
      </w:pPr>
      <w:r>
        <w:rPr>
          <w:color w:val="000000"/>
          <w:sz w:val="27"/>
          <w:szCs w:val="27"/>
        </w:rPr>
        <w:t>Elk jaar gaan innovatieve ondernemers uit Regio Zwolle de strijd aan om de Innovatieprijs van Regio Zwolle. We willen je uitnodigen om bij de uitreiking aanwezig te zijn. Deze vindt plaats op vrijdagmiddag 28 juni 2024</w:t>
      </w:r>
      <w:r>
        <w:rPr>
          <w:color w:val="000000"/>
          <w:sz w:val="27"/>
          <w:szCs w:val="27"/>
        </w:rPr>
        <w:t xml:space="preserve"> vanaf 15.30 uur</w:t>
      </w:r>
      <w:r>
        <w:rPr>
          <w:color w:val="000000"/>
          <w:sz w:val="27"/>
          <w:szCs w:val="27"/>
        </w:rPr>
        <w:t xml:space="preserve"> op de PROTO </w:t>
      </w:r>
      <w:proofErr w:type="spellStart"/>
      <w:r>
        <w:rPr>
          <w:color w:val="000000"/>
          <w:sz w:val="27"/>
          <w:szCs w:val="27"/>
        </w:rPr>
        <w:t>Innovationday</w:t>
      </w:r>
      <w:proofErr w:type="spellEnd"/>
      <w:r>
        <w:rPr>
          <w:color w:val="000000"/>
          <w:sz w:val="27"/>
          <w:szCs w:val="27"/>
        </w:rPr>
        <w:t xml:space="preserve"> bij Perron038 in Zwolle.</w:t>
      </w:r>
      <w:r>
        <w:rPr>
          <w:color w:val="000000"/>
          <w:sz w:val="27"/>
          <w:szCs w:val="27"/>
        </w:rPr>
        <w:t xml:space="preserve"> Laat je inspireren door de finalisten, een innovatieve gastspreker en maak kennis met ons netwerk. </w:t>
      </w:r>
      <w:hyperlink r:id="rId4" w:history="1">
        <w:r w:rsidRPr="005A2109">
          <w:rPr>
            <w:rStyle w:val="Hyperlink"/>
            <w:sz w:val="27"/>
            <w:szCs w:val="27"/>
          </w:rPr>
          <w:t>Meld je aan</w:t>
        </w:r>
      </w:hyperlink>
      <w:r>
        <w:rPr>
          <w:color w:val="000000"/>
          <w:sz w:val="27"/>
          <w:szCs w:val="27"/>
        </w:rPr>
        <w:t xml:space="preserve">. </w:t>
      </w:r>
    </w:p>
    <w:p w14:paraId="69A64646" w14:textId="01734663" w:rsidR="005A2109" w:rsidRDefault="005A2109">
      <w:pPr>
        <w:rPr>
          <w:color w:val="000000"/>
          <w:sz w:val="27"/>
          <w:szCs w:val="27"/>
        </w:rPr>
      </w:pPr>
      <w:r>
        <w:rPr>
          <w:color w:val="000000"/>
          <w:sz w:val="27"/>
          <w:szCs w:val="27"/>
        </w:rPr>
        <w:t>Met vriendelijke groet,</w:t>
      </w:r>
    </w:p>
    <w:p w14:paraId="037C1207" w14:textId="5B437FBE" w:rsidR="005A2109" w:rsidRDefault="005A2109">
      <w:pPr>
        <w:rPr>
          <w:color w:val="000000"/>
          <w:sz w:val="27"/>
          <w:szCs w:val="27"/>
        </w:rPr>
      </w:pPr>
      <w:r w:rsidRPr="005A2109">
        <w:rPr>
          <w:color w:val="000000"/>
          <w:sz w:val="27"/>
          <w:szCs w:val="27"/>
          <w:highlight w:val="yellow"/>
        </w:rPr>
        <w:t>&lt;naam&gt;</w:t>
      </w:r>
    </w:p>
    <w:p w14:paraId="5B48FC1F" w14:textId="77777777" w:rsidR="005A2109" w:rsidRDefault="005A2109">
      <w:pPr>
        <w:rPr>
          <w:color w:val="000000"/>
          <w:sz w:val="27"/>
          <w:szCs w:val="27"/>
        </w:rPr>
      </w:pPr>
    </w:p>
    <w:p w14:paraId="1DDBBC62" w14:textId="5918B137" w:rsidR="005A2109" w:rsidRDefault="005A2109">
      <w:r w:rsidRPr="005A2109">
        <w:rPr>
          <w:color w:val="000000"/>
          <w:sz w:val="27"/>
          <w:szCs w:val="27"/>
          <w:highlight w:val="yellow"/>
        </w:rPr>
        <w:t>Geel gearceerde vl</w:t>
      </w:r>
      <w:r>
        <w:rPr>
          <w:color w:val="000000"/>
          <w:sz w:val="27"/>
          <w:szCs w:val="27"/>
          <w:highlight w:val="yellow"/>
        </w:rPr>
        <w:t>a</w:t>
      </w:r>
      <w:r w:rsidRPr="005A2109">
        <w:rPr>
          <w:color w:val="000000"/>
          <w:sz w:val="27"/>
          <w:szCs w:val="27"/>
          <w:highlight w:val="yellow"/>
        </w:rPr>
        <w:t>kken personaliseren.</w:t>
      </w:r>
    </w:p>
    <w:sectPr w:rsidR="005A2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09"/>
    <w:rsid w:val="00470517"/>
    <w:rsid w:val="005A2109"/>
    <w:rsid w:val="009062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13B5"/>
  <w15:chartTrackingRefBased/>
  <w15:docId w15:val="{46F8C81F-E723-4753-8148-DCFABC4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2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2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210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210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210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210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210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210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210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210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210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210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210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210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210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210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210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2109"/>
    <w:rPr>
      <w:rFonts w:eastAsiaTheme="majorEastAsia" w:cstheme="majorBidi"/>
      <w:color w:val="272727" w:themeColor="text1" w:themeTint="D8"/>
    </w:rPr>
  </w:style>
  <w:style w:type="paragraph" w:styleId="Titel">
    <w:name w:val="Title"/>
    <w:basedOn w:val="Standaard"/>
    <w:next w:val="Standaard"/>
    <w:link w:val="TitelChar"/>
    <w:uiPriority w:val="10"/>
    <w:qFormat/>
    <w:rsid w:val="005A2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210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210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210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210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2109"/>
    <w:rPr>
      <w:i/>
      <w:iCs/>
      <w:color w:val="404040" w:themeColor="text1" w:themeTint="BF"/>
    </w:rPr>
  </w:style>
  <w:style w:type="paragraph" w:styleId="Lijstalinea">
    <w:name w:val="List Paragraph"/>
    <w:basedOn w:val="Standaard"/>
    <w:uiPriority w:val="34"/>
    <w:qFormat/>
    <w:rsid w:val="005A2109"/>
    <w:pPr>
      <w:ind w:left="720"/>
      <w:contextualSpacing/>
    </w:pPr>
  </w:style>
  <w:style w:type="character" w:styleId="Intensievebenadrukking">
    <w:name w:val="Intense Emphasis"/>
    <w:basedOn w:val="Standaardalinea-lettertype"/>
    <w:uiPriority w:val="21"/>
    <w:qFormat/>
    <w:rsid w:val="005A2109"/>
    <w:rPr>
      <w:i/>
      <w:iCs/>
      <w:color w:val="0F4761" w:themeColor="accent1" w:themeShade="BF"/>
    </w:rPr>
  </w:style>
  <w:style w:type="paragraph" w:styleId="Duidelijkcitaat">
    <w:name w:val="Intense Quote"/>
    <w:basedOn w:val="Standaard"/>
    <w:next w:val="Standaard"/>
    <w:link w:val="DuidelijkcitaatChar"/>
    <w:uiPriority w:val="30"/>
    <w:qFormat/>
    <w:rsid w:val="005A2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2109"/>
    <w:rPr>
      <w:i/>
      <w:iCs/>
      <w:color w:val="0F4761" w:themeColor="accent1" w:themeShade="BF"/>
    </w:rPr>
  </w:style>
  <w:style w:type="character" w:styleId="Intensieveverwijzing">
    <w:name w:val="Intense Reference"/>
    <w:basedOn w:val="Standaardalinea-lettertype"/>
    <w:uiPriority w:val="32"/>
    <w:qFormat/>
    <w:rsid w:val="005A2109"/>
    <w:rPr>
      <w:b/>
      <w:bCs/>
      <w:smallCaps/>
      <w:color w:val="0F4761" w:themeColor="accent1" w:themeShade="BF"/>
      <w:spacing w:val="5"/>
    </w:rPr>
  </w:style>
  <w:style w:type="character" w:styleId="Hyperlink">
    <w:name w:val="Hyperlink"/>
    <w:basedOn w:val="Standaardalinea-lettertype"/>
    <w:uiPriority w:val="99"/>
    <w:unhideWhenUsed/>
    <w:rsid w:val="005A2109"/>
    <w:rPr>
      <w:color w:val="467886" w:themeColor="hyperlink"/>
      <w:u w:val="single"/>
    </w:rPr>
  </w:style>
  <w:style w:type="character" w:styleId="Onopgelostemelding">
    <w:name w:val="Unresolved Mention"/>
    <w:basedOn w:val="Standaardalinea-lettertype"/>
    <w:uiPriority w:val="99"/>
    <w:semiHidden/>
    <w:unhideWhenUsed/>
    <w:rsid w:val="005A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ennispoortregiozwolle.nl/evenementen/uitreiking-de-innovatieprijs-van-regio-zwol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506</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Miskotte | Kennispoort Regio Zwolle</dc:creator>
  <cp:keywords/>
  <dc:description/>
  <cp:lastModifiedBy>Romy Miskotte | Kennispoort Regio Zwolle</cp:lastModifiedBy>
  <cp:revision>1</cp:revision>
  <dcterms:created xsi:type="dcterms:W3CDTF">2024-05-15T08:45:00Z</dcterms:created>
  <dcterms:modified xsi:type="dcterms:W3CDTF">2024-05-15T08:49:00Z</dcterms:modified>
</cp:coreProperties>
</file>